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0B77" w14:textId="1D79BD64" w:rsidR="009E7F57" w:rsidRPr="00E9384E" w:rsidRDefault="00654774" w:rsidP="00E9384E">
      <w:pPr>
        <w:tabs>
          <w:tab w:val="left" w:pos="4536"/>
        </w:tabs>
        <w:spacing w:after="0" w:line="240" w:lineRule="auto"/>
        <w:jc w:val="center"/>
        <w:rPr>
          <w:rFonts w:ascii="Candara" w:hAnsi="Candara"/>
          <w:b/>
          <w:bCs/>
          <w:sz w:val="32"/>
          <w:szCs w:val="32"/>
          <w:lang w:val="en-GB"/>
        </w:rPr>
      </w:pPr>
      <w:r w:rsidRPr="00E9384E">
        <w:rPr>
          <w:rFonts w:ascii="Candara" w:hAnsi="Candara"/>
          <w:b/>
          <w:bCs/>
          <w:sz w:val="32"/>
          <w:szCs w:val="32"/>
          <w:lang w:val="en-GB"/>
        </w:rPr>
        <w:t xml:space="preserve">Maribyrnong </w:t>
      </w:r>
      <w:r w:rsidR="00777267">
        <w:rPr>
          <w:rFonts w:ascii="Candara" w:hAnsi="Candara"/>
          <w:b/>
          <w:bCs/>
          <w:sz w:val="32"/>
          <w:szCs w:val="32"/>
          <w:lang w:val="en-GB"/>
        </w:rPr>
        <w:t xml:space="preserve">River </w:t>
      </w:r>
      <w:r w:rsidRPr="00E9384E">
        <w:rPr>
          <w:rFonts w:ascii="Candara" w:hAnsi="Candara"/>
          <w:b/>
          <w:bCs/>
          <w:sz w:val="32"/>
          <w:szCs w:val="32"/>
          <w:lang w:val="en-GB"/>
        </w:rPr>
        <w:t>Flood Event Independent Review</w:t>
      </w:r>
    </w:p>
    <w:p w14:paraId="2E56D061" w14:textId="77777777" w:rsidR="00654774" w:rsidRDefault="00654774" w:rsidP="001E0BF6">
      <w:pPr>
        <w:tabs>
          <w:tab w:val="left" w:pos="4536"/>
        </w:tabs>
        <w:spacing w:after="0" w:line="240" w:lineRule="auto"/>
        <w:rPr>
          <w:rFonts w:ascii="Candara" w:hAnsi="Candara"/>
          <w:b/>
          <w:bCs/>
          <w:sz w:val="24"/>
          <w:szCs w:val="24"/>
          <w:lang w:val="en-GB"/>
        </w:rPr>
      </w:pPr>
    </w:p>
    <w:p w14:paraId="63B41ADC" w14:textId="57CD228A" w:rsidR="00306D52" w:rsidRPr="00CF0A25" w:rsidRDefault="00894C8C" w:rsidP="00CF0A25">
      <w:pPr>
        <w:tabs>
          <w:tab w:val="left" w:pos="4536"/>
        </w:tabs>
        <w:spacing w:after="0" w:line="240" w:lineRule="auto"/>
        <w:jc w:val="center"/>
        <w:rPr>
          <w:rFonts w:ascii="Candara" w:hAnsi="Candara"/>
          <w:b/>
          <w:bCs/>
          <w:sz w:val="40"/>
          <w:szCs w:val="40"/>
          <w:lang w:val="en-GB"/>
        </w:rPr>
      </w:pPr>
      <w:r w:rsidRPr="00CF0A25">
        <w:rPr>
          <w:rFonts w:ascii="Candara" w:hAnsi="Candara"/>
          <w:b/>
          <w:bCs/>
          <w:sz w:val="40"/>
          <w:szCs w:val="40"/>
          <w:lang w:val="en-GB"/>
        </w:rPr>
        <w:t>Public Consultation Sessions</w:t>
      </w:r>
    </w:p>
    <w:p w14:paraId="6F524BC8" w14:textId="77777777" w:rsidR="00306D52" w:rsidRDefault="00306D52" w:rsidP="009E7F57">
      <w:pPr>
        <w:tabs>
          <w:tab w:val="left" w:pos="4536"/>
        </w:tabs>
        <w:spacing w:after="0" w:line="240" w:lineRule="auto"/>
        <w:jc w:val="both"/>
        <w:rPr>
          <w:rFonts w:ascii="Candara" w:hAnsi="Candara"/>
          <w:sz w:val="24"/>
          <w:szCs w:val="24"/>
          <w:lang w:val="en-GB"/>
        </w:rPr>
      </w:pPr>
    </w:p>
    <w:p w14:paraId="4899795F" w14:textId="77777777" w:rsidR="00C41536" w:rsidRDefault="00E9384E" w:rsidP="00C41536">
      <w:pPr>
        <w:tabs>
          <w:tab w:val="left" w:pos="4536"/>
        </w:tabs>
        <w:spacing w:after="0" w:line="240" w:lineRule="auto"/>
        <w:jc w:val="center"/>
        <w:rPr>
          <w:rFonts w:ascii="Candara" w:hAnsi="Candara"/>
          <w:b/>
          <w:bCs/>
          <w:sz w:val="32"/>
          <w:szCs w:val="32"/>
          <w:lang w:val="en-GB"/>
        </w:rPr>
      </w:pPr>
      <w:r w:rsidRPr="00324F31">
        <w:rPr>
          <w:rFonts w:ascii="Candara" w:hAnsi="Candara"/>
          <w:b/>
          <w:bCs/>
          <w:sz w:val="32"/>
          <w:szCs w:val="32"/>
          <w:lang w:val="en-GB"/>
        </w:rPr>
        <w:t>Notice of Public Consultation Sessions during the week</w:t>
      </w:r>
    </w:p>
    <w:p w14:paraId="6C0738DA" w14:textId="7E2FBAB8" w:rsidR="00E9384E" w:rsidRPr="00324F31" w:rsidRDefault="00E9384E" w:rsidP="00C41536">
      <w:pPr>
        <w:tabs>
          <w:tab w:val="left" w:pos="4536"/>
        </w:tabs>
        <w:spacing w:after="0" w:line="240" w:lineRule="auto"/>
        <w:jc w:val="center"/>
        <w:rPr>
          <w:rFonts w:ascii="Candara" w:hAnsi="Candara"/>
          <w:b/>
          <w:bCs/>
          <w:sz w:val="32"/>
          <w:szCs w:val="32"/>
          <w:lang w:val="en-GB"/>
        </w:rPr>
      </w:pPr>
      <w:r w:rsidRPr="00324F31">
        <w:rPr>
          <w:rFonts w:ascii="Candara" w:hAnsi="Candara"/>
          <w:b/>
          <w:bCs/>
          <w:sz w:val="32"/>
          <w:szCs w:val="32"/>
          <w:lang w:val="en-GB"/>
        </w:rPr>
        <w:t>of 17 July 2023</w:t>
      </w:r>
    </w:p>
    <w:p w14:paraId="1E54E073" w14:textId="77777777" w:rsidR="00E9384E" w:rsidRDefault="00E9384E" w:rsidP="009E7F57">
      <w:pPr>
        <w:tabs>
          <w:tab w:val="left" w:pos="4536"/>
        </w:tabs>
        <w:spacing w:after="0" w:line="240" w:lineRule="auto"/>
        <w:jc w:val="both"/>
        <w:rPr>
          <w:rFonts w:ascii="Candara" w:hAnsi="Candara"/>
          <w:b/>
          <w:bCs/>
          <w:sz w:val="24"/>
          <w:szCs w:val="24"/>
          <w:lang w:val="en-GB"/>
        </w:rPr>
      </w:pPr>
    </w:p>
    <w:p w14:paraId="6199F2D1" w14:textId="140BEFCF" w:rsidR="00FA7C9F" w:rsidRPr="00FA7C9F" w:rsidRDefault="00E9384E" w:rsidP="0097155B">
      <w:pPr>
        <w:tabs>
          <w:tab w:val="left" w:pos="4536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 xml:space="preserve">Melbourne Water has established an independent </w:t>
      </w:r>
      <w:r w:rsidR="00194D5C">
        <w:rPr>
          <w:rFonts w:ascii="Candara" w:hAnsi="Candara"/>
          <w:lang w:val="en-GB"/>
        </w:rPr>
        <w:t xml:space="preserve">and transparent </w:t>
      </w:r>
      <w:r w:rsidRPr="00FA7C9F">
        <w:rPr>
          <w:rFonts w:ascii="Candara" w:hAnsi="Candara"/>
          <w:lang w:val="en-GB"/>
        </w:rPr>
        <w:t xml:space="preserve">review of the Maribyrnong River Flood event which occurred on 14 October 2022.  </w:t>
      </w:r>
      <w:r w:rsidR="005C1083" w:rsidRPr="00FA7C9F">
        <w:rPr>
          <w:rFonts w:ascii="Candara" w:hAnsi="Candara"/>
          <w:lang w:val="en-GB"/>
        </w:rPr>
        <w:t>The Independent Review Panel is comprised of the Hon</w:t>
      </w:r>
      <w:r w:rsidR="00525CDF">
        <w:rPr>
          <w:rFonts w:ascii="Candara" w:hAnsi="Candara"/>
          <w:lang w:val="en-GB"/>
        </w:rPr>
        <w:t> </w:t>
      </w:r>
      <w:r w:rsidR="005C1083" w:rsidRPr="00FA7C9F">
        <w:rPr>
          <w:rFonts w:ascii="Candara" w:hAnsi="Candara"/>
          <w:lang w:val="en-GB"/>
        </w:rPr>
        <w:t>G</w:t>
      </w:r>
      <w:r w:rsidR="00525CDF">
        <w:rPr>
          <w:rFonts w:ascii="Candara" w:hAnsi="Candara"/>
          <w:lang w:val="en-GB"/>
        </w:rPr>
        <w:t> </w:t>
      </w:r>
      <w:r w:rsidR="005C1083" w:rsidRPr="00FA7C9F">
        <w:rPr>
          <w:rFonts w:ascii="Candara" w:hAnsi="Candara"/>
          <w:lang w:val="en-GB"/>
        </w:rPr>
        <w:t>T</w:t>
      </w:r>
      <w:r w:rsidR="00525CDF">
        <w:rPr>
          <w:rFonts w:ascii="Candara" w:hAnsi="Candara"/>
          <w:lang w:val="en-GB"/>
        </w:rPr>
        <w:t> </w:t>
      </w:r>
      <w:r w:rsidR="005C1083" w:rsidRPr="00FA7C9F">
        <w:rPr>
          <w:rFonts w:ascii="Candara" w:hAnsi="Candara"/>
          <w:lang w:val="en-GB"/>
        </w:rPr>
        <w:t>Pagone AM</w:t>
      </w:r>
      <w:r w:rsidR="005867AC" w:rsidRPr="00FA7C9F">
        <w:rPr>
          <w:rFonts w:ascii="Candara" w:hAnsi="Candara"/>
          <w:lang w:val="en-GB"/>
        </w:rPr>
        <w:t xml:space="preserve"> KC as Chair, Mr Mark Babister RPEQ, Dr Holger Maier and Mr Tim Peggie MVP</w:t>
      </w:r>
      <w:r w:rsidR="004E2ABE" w:rsidRPr="00FA7C9F">
        <w:rPr>
          <w:rFonts w:ascii="Candara" w:hAnsi="Candara"/>
          <w:lang w:val="en-GB"/>
        </w:rPr>
        <w:t>ELA</w:t>
      </w:r>
      <w:r w:rsidR="004C3506" w:rsidRPr="00FA7C9F">
        <w:rPr>
          <w:rFonts w:ascii="Candara" w:hAnsi="Candara"/>
          <w:lang w:val="en-GB"/>
        </w:rPr>
        <w:t xml:space="preserve">.  </w:t>
      </w:r>
      <w:r w:rsidRPr="00FA7C9F">
        <w:rPr>
          <w:rFonts w:ascii="Candara" w:hAnsi="Candara"/>
          <w:lang w:val="en-GB"/>
        </w:rPr>
        <w:t xml:space="preserve">Stage 4 in the Terms of Reference for the Review Panel contemplates public and expert sessions.  </w:t>
      </w:r>
    </w:p>
    <w:p w14:paraId="62ECA8AD" w14:textId="77777777" w:rsidR="00FA7C9F" w:rsidRPr="00FA7C9F" w:rsidRDefault="00FA7C9F" w:rsidP="0097155B">
      <w:pPr>
        <w:tabs>
          <w:tab w:val="left" w:pos="4536"/>
        </w:tabs>
        <w:spacing w:after="0" w:line="240" w:lineRule="auto"/>
        <w:jc w:val="both"/>
        <w:rPr>
          <w:rFonts w:ascii="Candara" w:hAnsi="Candara"/>
          <w:lang w:val="en-GB"/>
        </w:rPr>
      </w:pPr>
    </w:p>
    <w:p w14:paraId="56694F2A" w14:textId="57778B95" w:rsidR="00194D5C" w:rsidRDefault="00E9384E" w:rsidP="00194D5C">
      <w:pPr>
        <w:spacing w:after="0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lastRenderedPageBreak/>
        <w:t xml:space="preserve">The Panel has set aside the week beginning 17 July 2023 for public consultations at the times and locations in the </w:t>
      </w:r>
      <w:r w:rsidR="00110EBA" w:rsidRPr="00FA7C9F">
        <w:rPr>
          <w:rFonts w:ascii="Candara" w:hAnsi="Candara"/>
          <w:lang w:val="en-GB"/>
        </w:rPr>
        <w:t>proposed</w:t>
      </w:r>
      <w:r w:rsidR="00FF22B8">
        <w:rPr>
          <w:rFonts w:ascii="Candara" w:hAnsi="Candara"/>
          <w:lang w:val="en-GB"/>
        </w:rPr>
        <w:t xml:space="preserve"> tentative</w:t>
      </w:r>
      <w:r w:rsidR="00110EBA" w:rsidRPr="00FA7C9F">
        <w:rPr>
          <w:rFonts w:ascii="Candara" w:hAnsi="Candara"/>
          <w:lang w:val="en-GB"/>
        </w:rPr>
        <w:t xml:space="preserve"> </w:t>
      </w:r>
      <w:r w:rsidRPr="00FA7C9F">
        <w:rPr>
          <w:rFonts w:ascii="Candara" w:hAnsi="Candara"/>
          <w:lang w:val="en-GB"/>
        </w:rPr>
        <w:t>programme set out below</w:t>
      </w:r>
      <w:r w:rsidR="003C53E7" w:rsidRPr="00FA7C9F">
        <w:rPr>
          <w:rFonts w:ascii="Candara" w:hAnsi="Candara"/>
          <w:lang w:val="en-GB"/>
        </w:rPr>
        <w:t xml:space="preserve"> </w:t>
      </w:r>
      <w:r w:rsidR="00110EBA" w:rsidRPr="00FA7C9F">
        <w:rPr>
          <w:rFonts w:ascii="Candara" w:hAnsi="Candara"/>
          <w:lang w:val="en-GB"/>
        </w:rPr>
        <w:t>(subject to</w:t>
      </w:r>
      <w:r w:rsidR="00720602">
        <w:rPr>
          <w:rFonts w:ascii="Candara" w:hAnsi="Candara"/>
          <w:lang w:val="en-GB"/>
        </w:rPr>
        <w:t xml:space="preserve"> confirmation and</w:t>
      </w:r>
      <w:r w:rsidR="00110EBA" w:rsidRPr="00FA7C9F">
        <w:rPr>
          <w:rFonts w:ascii="Candara" w:hAnsi="Candara"/>
          <w:lang w:val="en-GB"/>
        </w:rPr>
        <w:t xml:space="preserve"> any changes as may be required)</w:t>
      </w:r>
      <w:r w:rsidR="00774EB0">
        <w:rPr>
          <w:rFonts w:ascii="Candara" w:hAnsi="Candara"/>
          <w:lang w:val="en-GB"/>
        </w:rPr>
        <w:t xml:space="preserve"> and has invited specific people and organisations to attend.  The Panel does not have power to </w:t>
      </w:r>
      <w:r w:rsidR="005B3ED3">
        <w:rPr>
          <w:rFonts w:ascii="Candara" w:hAnsi="Candara"/>
          <w:lang w:val="en-GB"/>
        </w:rPr>
        <w:t>compel</w:t>
      </w:r>
      <w:r w:rsidR="00774EB0">
        <w:rPr>
          <w:rFonts w:ascii="Candara" w:hAnsi="Candara"/>
          <w:lang w:val="en-GB"/>
        </w:rPr>
        <w:t xml:space="preserve"> </w:t>
      </w:r>
      <w:r w:rsidR="00B61B69">
        <w:rPr>
          <w:rFonts w:ascii="Candara" w:hAnsi="Candara"/>
          <w:lang w:val="en-GB"/>
        </w:rPr>
        <w:t>attendance,</w:t>
      </w:r>
      <w:r w:rsidR="00774EB0">
        <w:rPr>
          <w:rFonts w:ascii="Candara" w:hAnsi="Candara"/>
          <w:lang w:val="en-GB"/>
        </w:rPr>
        <w:t xml:space="preserve"> and some have declined</w:t>
      </w:r>
      <w:r w:rsidR="00A9124C">
        <w:rPr>
          <w:rFonts w:ascii="Candara" w:hAnsi="Candara"/>
          <w:lang w:val="en-GB"/>
        </w:rPr>
        <w:t xml:space="preserve"> the invitation to participate in the public consultations.</w:t>
      </w:r>
    </w:p>
    <w:p w14:paraId="51E3E47C" w14:textId="77777777" w:rsidR="00194D5C" w:rsidRDefault="00194D5C" w:rsidP="00A9124C">
      <w:pPr>
        <w:spacing w:after="0"/>
        <w:jc w:val="both"/>
        <w:rPr>
          <w:rFonts w:ascii="Candara" w:hAnsi="Candara"/>
          <w:lang w:val="en-GB"/>
        </w:rPr>
      </w:pPr>
    </w:p>
    <w:p w14:paraId="024E8CF3" w14:textId="5DA34A56" w:rsidR="00E9384E" w:rsidRPr="00FA7C9F" w:rsidRDefault="003C53E7" w:rsidP="00194D5C">
      <w:pPr>
        <w:spacing w:after="0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>Participation is strictly limited to the people and organisations specified</w:t>
      </w:r>
      <w:r w:rsidR="00907DF4">
        <w:rPr>
          <w:rFonts w:ascii="Candara" w:hAnsi="Candara"/>
          <w:lang w:val="en-GB"/>
        </w:rPr>
        <w:t xml:space="preserve"> below</w:t>
      </w:r>
      <w:r w:rsidRPr="00FA7C9F">
        <w:rPr>
          <w:rFonts w:ascii="Candara" w:hAnsi="Candara"/>
          <w:lang w:val="en-GB"/>
        </w:rPr>
        <w:t xml:space="preserve"> but persons wishing to </w:t>
      </w:r>
      <w:r w:rsidR="004C3506" w:rsidRPr="00FA7C9F">
        <w:rPr>
          <w:rFonts w:ascii="Candara" w:hAnsi="Candara"/>
          <w:lang w:val="en-GB"/>
        </w:rPr>
        <w:t xml:space="preserve">observe </w:t>
      </w:r>
      <w:r w:rsidRPr="00FA7C9F">
        <w:rPr>
          <w:rFonts w:ascii="Candara" w:hAnsi="Candara"/>
          <w:lang w:val="en-GB"/>
        </w:rPr>
        <w:t xml:space="preserve">the sessions may do so subject to space availability and security.  </w:t>
      </w:r>
      <w:r w:rsidR="00907DF4">
        <w:rPr>
          <w:rFonts w:ascii="Candara" w:hAnsi="Candara"/>
          <w:lang w:val="en-GB"/>
        </w:rPr>
        <w:t>A</w:t>
      </w:r>
      <w:r w:rsidRPr="00FA7C9F">
        <w:rPr>
          <w:rFonts w:ascii="Candara" w:hAnsi="Candara"/>
          <w:lang w:val="en-GB"/>
        </w:rPr>
        <w:t xml:space="preserve">nyone wishing to attend as an observer </w:t>
      </w:r>
      <w:r w:rsidR="008D6791">
        <w:rPr>
          <w:rFonts w:ascii="Candara" w:hAnsi="Candara"/>
          <w:lang w:val="en-GB"/>
        </w:rPr>
        <w:t xml:space="preserve">may apply </w:t>
      </w:r>
      <w:r w:rsidRPr="00FA7C9F">
        <w:rPr>
          <w:rFonts w:ascii="Candara" w:hAnsi="Candara"/>
          <w:lang w:val="en-GB"/>
        </w:rPr>
        <w:t xml:space="preserve">to </w:t>
      </w:r>
      <w:r w:rsidR="003E600D">
        <w:rPr>
          <w:rFonts w:ascii="Candara" w:hAnsi="Candara"/>
          <w:lang w:val="en-GB"/>
        </w:rPr>
        <w:t xml:space="preserve">register by </w:t>
      </w:r>
      <w:r w:rsidR="008D6791">
        <w:rPr>
          <w:rFonts w:ascii="Candara" w:hAnsi="Candara"/>
          <w:lang w:val="en-GB"/>
        </w:rPr>
        <w:t>email to</w:t>
      </w:r>
      <w:r w:rsidR="00F60252">
        <w:rPr>
          <w:rFonts w:ascii="Candara" w:hAnsi="Candara"/>
          <w:lang w:val="en-GB"/>
        </w:rPr>
        <w:t xml:space="preserve"> </w:t>
      </w:r>
      <w:r w:rsidRPr="00FA7C9F">
        <w:rPr>
          <w:rFonts w:ascii="Candara" w:hAnsi="Candara"/>
          <w:lang w:val="en-GB"/>
        </w:rPr>
        <w:t xml:space="preserve">the </w:t>
      </w:r>
      <w:r w:rsidR="00E15C97">
        <w:rPr>
          <w:rFonts w:ascii="Candara" w:hAnsi="Candara"/>
          <w:lang w:val="en-GB"/>
        </w:rPr>
        <w:t xml:space="preserve">Panel </w:t>
      </w:r>
      <w:r w:rsidR="00F81853">
        <w:rPr>
          <w:rFonts w:ascii="Candara" w:hAnsi="Candara"/>
          <w:lang w:val="en-GB"/>
        </w:rPr>
        <w:t xml:space="preserve">Administrator on </w:t>
      </w:r>
      <w:hyperlink r:id="rId6" w:history="1">
        <w:r w:rsidR="00BB1203" w:rsidRPr="00A01252">
          <w:rPr>
            <w:rStyle w:val="Hyperlink"/>
            <w:rFonts w:ascii="Candara" w:hAnsi="Candara"/>
            <w:lang w:val="en-GB"/>
          </w:rPr>
          <w:t>admin@independentreviewpanel.onmicrosoft.com</w:t>
        </w:r>
      </w:hyperlink>
      <w:r w:rsidR="00E15C97">
        <w:rPr>
          <w:rFonts w:ascii="Candara" w:hAnsi="Candara"/>
          <w:lang w:val="en-GB"/>
        </w:rPr>
        <w:t xml:space="preserve"> </w:t>
      </w:r>
      <w:r w:rsidRPr="00FA7C9F">
        <w:rPr>
          <w:rFonts w:ascii="Candara" w:hAnsi="Candara"/>
          <w:lang w:val="en-GB"/>
        </w:rPr>
        <w:t>indicating the person’s name, contact details and which session or sessions they would like to attend as an observer.</w:t>
      </w:r>
      <w:r w:rsidR="003E600D">
        <w:rPr>
          <w:rFonts w:ascii="Candara" w:hAnsi="Candara"/>
          <w:lang w:val="en-GB"/>
        </w:rPr>
        <w:t xml:space="preserve"> </w:t>
      </w:r>
      <w:r w:rsidR="00E15C97">
        <w:rPr>
          <w:rFonts w:ascii="Candara" w:hAnsi="Candara"/>
          <w:lang w:val="en-GB"/>
        </w:rPr>
        <w:t xml:space="preserve"> </w:t>
      </w:r>
      <w:r w:rsidR="003E600D">
        <w:rPr>
          <w:rFonts w:ascii="Candara" w:hAnsi="Candara"/>
          <w:lang w:val="en-GB"/>
        </w:rPr>
        <w:t xml:space="preserve">The Panel Administrator will respond to each registered person with an email </w:t>
      </w:r>
      <w:r w:rsidR="003E600D">
        <w:rPr>
          <w:rFonts w:ascii="Candara" w:hAnsi="Candara"/>
          <w:lang w:val="en-GB"/>
        </w:rPr>
        <w:lastRenderedPageBreak/>
        <w:t>confirming registration and indicating the location of the consultation session for which that person is registered.</w:t>
      </w:r>
    </w:p>
    <w:p w14:paraId="0437E0A8" w14:textId="77777777" w:rsidR="003E069A" w:rsidRDefault="003E069A" w:rsidP="00863D3C">
      <w:pPr>
        <w:tabs>
          <w:tab w:val="left" w:pos="4536"/>
        </w:tabs>
        <w:spacing w:after="0" w:line="240" w:lineRule="auto"/>
        <w:jc w:val="center"/>
        <w:rPr>
          <w:rFonts w:ascii="Candara" w:hAnsi="Candara"/>
          <w:b/>
          <w:bCs/>
          <w:sz w:val="32"/>
          <w:szCs w:val="32"/>
          <w:lang w:val="en-GB"/>
        </w:rPr>
      </w:pPr>
    </w:p>
    <w:p w14:paraId="48CE9C79" w14:textId="77777777" w:rsidR="003E069A" w:rsidRDefault="003E069A" w:rsidP="00863D3C">
      <w:pPr>
        <w:tabs>
          <w:tab w:val="left" w:pos="4536"/>
        </w:tabs>
        <w:spacing w:after="0" w:line="240" w:lineRule="auto"/>
        <w:jc w:val="center"/>
        <w:rPr>
          <w:rFonts w:ascii="Candara" w:hAnsi="Candara"/>
          <w:b/>
          <w:bCs/>
          <w:sz w:val="32"/>
          <w:szCs w:val="32"/>
          <w:lang w:val="en-GB"/>
        </w:rPr>
      </w:pPr>
    </w:p>
    <w:p w14:paraId="2812B7C3" w14:textId="77777777" w:rsidR="003E069A" w:rsidRDefault="003E069A" w:rsidP="00863D3C">
      <w:pPr>
        <w:tabs>
          <w:tab w:val="left" w:pos="4536"/>
        </w:tabs>
        <w:spacing w:after="0" w:line="240" w:lineRule="auto"/>
        <w:jc w:val="center"/>
        <w:rPr>
          <w:rFonts w:ascii="Candara" w:hAnsi="Candara"/>
          <w:b/>
          <w:bCs/>
          <w:sz w:val="32"/>
          <w:szCs w:val="32"/>
          <w:lang w:val="en-GB"/>
        </w:rPr>
      </w:pPr>
    </w:p>
    <w:p w14:paraId="4C55E794" w14:textId="3955B522" w:rsidR="00E9384E" w:rsidRDefault="003E069A" w:rsidP="00863D3C">
      <w:pPr>
        <w:tabs>
          <w:tab w:val="left" w:pos="4536"/>
        </w:tabs>
        <w:spacing w:after="0" w:line="240" w:lineRule="auto"/>
        <w:jc w:val="center"/>
        <w:rPr>
          <w:rFonts w:ascii="Candara" w:hAnsi="Candara"/>
          <w:b/>
          <w:bCs/>
          <w:sz w:val="32"/>
          <w:szCs w:val="32"/>
          <w:lang w:val="en-GB"/>
        </w:rPr>
      </w:pPr>
      <w:r>
        <w:rPr>
          <w:rFonts w:ascii="Candara" w:hAnsi="Candara"/>
          <w:b/>
          <w:bCs/>
          <w:sz w:val="32"/>
          <w:szCs w:val="32"/>
          <w:lang w:val="en-GB"/>
        </w:rPr>
        <w:t>T</w:t>
      </w:r>
      <w:r w:rsidR="00FF22B8">
        <w:rPr>
          <w:rFonts w:ascii="Candara" w:hAnsi="Candara"/>
          <w:b/>
          <w:bCs/>
          <w:sz w:val="32"/>
          <w:szCs w:val="32"/>
          <w:lang w:val="en-GB"/>
        </w:rPr>
        <w:t xml:space="preserve">entative </w:t>
      </w:r>
      <w:r w:rsidR="00E9384E" w:rsidRPr="00863D3C">
        <w:rPr>
          <w:rFonts w:ascii="Candara" w:hAnsi="Candara"/>
          <w:b/>
          <w:bCs/>
          <w:sz w:val="32"/>
          <w:szCs w:val="32"/>
          <w:lang w:val="en-GB"/>
        </w:rPr>
        <w:t>Programme for Public Consultation Sessions</w:t>
      </w:r>
    </w:p>
    <w:p w14:paraId="764D0280" w14:textId="77777777" w:rsidR="00863D3C" w:rsidRPr="00AC1442" w:rsidRDefault="00863D3C" w:rsidP="00863D3C">
      <w:pPr>
        <w:tabs>
          <w:tab w:val="left" w:pos="4536"/>
        </w:tabs>
        <w:spacing w:after="0" w:line="240" w:lineRule="auto"/>
        <w:jc w:val="center"/>
        <w:rPr>
          <w:rFonts w:ascii="Candara" w:hAnsi="Candara"/>
          <w:b/>
          <w:bCs/>
          <w:sz w:val="24"/>
          <w:szCs w:val="24"/>
          <w:lang w:val="en-GB"/>
        </w:rPr>
      </w:pPr>
    </w:p>
    <w:p w14:paraId="1B28FC14" w14:textId="7CC4A30E" w:rsidR="009D67AF" w:rsidRPr="00FA7C9F" w:rsidRDefault="009E7F57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b/>
          <w:bCs/>
          <w:lang w:val="en-GB"/>
        </w:rPr>
        <w:t>Monday 17 July</w:t>
      </w:r>
      <w:r w:rsidR="00E60580" w:rsidRPr="00FA7C9F">
        <w:rPr>
          <w:rFonts w:ascii="Candara" w:hAnsi="Candara"/>
          <w:b/>
          <w:bCs/>
          <w:lang w:val="en-GB"/>
        </w:rPr>
        <w:t>:</w:t>
      </w:r>
      <w:r w:rsidRPr="00FA7C9F">
        <w:rPr>
          <w:rFonts w:ascii="Candara" w:hAnsi="Candara"/>
          <w:lang w:val="en-GB"/>
        </w:rPr>
        <w:tab/>
      </w:r>
      <w:r w:rsidR="00E60580" w:rsidRPr="00FA7C9F">
        <w:rPr>
          <w:rFonts w:ascii="Candara" w:hAnsi="Candara"/>
          <w:lang w:val="en-GB"/>
        </w:rPr>
        <w:tab/>
      </w:r>
      <w:r w:rsidRPr="00FA7C9F">
        <w:rPr>
          <w:rFonts w:ascii="Candara" w:hAnsi="Candara"/>
          <w:lang w:val="en-GB"/>
        </w:rPr>
        <w:t>9:00 am – 4.00 pm</w:t>
      </w:r>
    </w:p>
    <w:p w14:paraId="02E612AE" w14:textId="10D433DC" w:rsidR="009E7F57" w:rsidRPr="00FA7C9F" w:rsidRDefault="009D67AF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ab/>
      </w:r>
      <w:r w:rsidR="009E7F57" w:rsidRPr="00FA7C9F">
        <w:rPr>
          <w:rFonts w:ascii="Candara" w:hAnsi="Candara"/>
          <w:lang w:val="en-GB"/>
        </w:rPr>
        <w:tab/>
        <w:t>Melbourne Water</w:t>
      </w:r>
    </w:p>
    <w:p w14:paraId="60D105DB" w14:textId="77777777" w:rsidR="009E7F57" w:rsidRDefault="009E7F57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</w:p>
    <w:p w14:paraId="3A656011" w14:textId="77777777" w:rsidR="00CE44B4" w:rsidRPr="00FA7C9F" w:rsidRDefault="00CE44B4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</w:p>
    <w:p w14:paraId="456AA1E5" w14:textId="153F1F2B" w:rsidR="007931FC" w:rsidRPr="00FA7C9F" w:rsidRDefault="009E7F57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b/>
          <w:bCs/>
          <w:lang w:val="en-GB"/>
        </w:rPr>
        <w:t>Tuesday 18 July</w:t>
      </w:r>
      <w:r w:rsidRPr="00FA7C9F">
        <w:rPr>
          <w:rFonts w:ascii="Candara" w:hAnsi="Candara"/>
          <w:lang w:val="en-GB"/>
        </w:rPr>
        <w:tab/>
      </w:r>
      <w:r w:rsidR="009D67AF" w:rsidRPr="00FA7C9F">
        <w:rPr>
          <w:rFonts w:ascii="Candara" w:hAnsi="Candara"/>
          <w:lang w:val="en-GB"/>
        </w:rPr>
        <w:tab/>
      </w:r>
      <w:r w:rsidRPr="00FA7C9F">
        <w:rPr>
          <w:rFonts w:ascii="Candara" w:hAnsi="Candara"/>
          <w:lang w:val="en-GB"/>
        </w:rPr>
        <w:t>9:00 – 11:00 am</w:t>
      </w:r>
      <w:r w:rsidRPr="00FA7C9F">
        <w:rPr>
          <w:rFonts w:ascii="Candara" w:hAnsi="Candara"/>
          <w:lang w:val="en-GB"/>
        </w:rPr>
        <w:tab/>
      </w:r>
    </w:p>
    <w:p w14:paraId="07F39213" w14:textId="7F0D345F" w:rsidR="009E7F57" w:rsidRDefault="007931FC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ab/>
      </w:r>
      <w:r w:rsidRPr="00FA7C9F">
        <w:rPr>
          <w:rFonts w:ascii="Candara" w:hAnsi="Candara"/>
          <w:lang w:val="en-GB"/>
        </w:rPr>
        <w:tab/>
      </w:r>
      <w:r w:rsidR="00FB63E5">
        <w:rPr>
          <w:rFonts w:ascii="Candara" w:hAnsi="Candara"/>
          <w:lang w:val="en-GB"/>
        </w:rPr>
        <w:t>Moonee Valley</w:t>
      </w:r>
    </w:p>
    <w:p w14:paraId="03DE9FA2" w14:textId="5C97121D" w:rsidR="00497F9F" w:rsidRDefault="00497F9F" w:rsidP="00E34C9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ab/>
      </w:r>
    </w:p>
    <w:p w14:paraId="0D829C12" w14:textId="77777777" w:rsidR="005E285D" w:rsidRDefault="007931FC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ab/>
      </w:r>
      <w:r w:rsidRPr="00FA7C9F">
        <w:rPr>
          <w:rFonts w:ascii="Candara" w:hAnsi="Candara"/>
          <w:lang w:val="en-GB"/>
        </w:rPr>
        <w:tab/>
      </w:r>
    </w:p>
    <w:p w14:paraId="214BB573" w14:textId="23DE4802" w:rsidR="007931FC" w:rsidRPr="00FA7C9F" w:rsidRDefault="005E285D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ab/>
      </w:r>
      <w:r w:rsidR="009E7F57" w:rsidRPr="00FA7C9F">
        <w:rPr>
          <w:rFonts w:ascii="Candara" w:hAnsi="Candara"/>
          <w:lang w:val="en-GB"/>
        </w:rPr>
        <w:t>1.00 – 3.00 pm</w:t>
      </w:r>
      <w:r w:rsidR="009E7F57" w:rsidRPr="00FA7C9F">
        <w:rPr>
          <w:rFonts w:ascii="Candara" w:hAnsi="Candara"/>
          <w:lang w:val="en-GB"/>
        </w:rPr>
        <w:tab/>
      </w:r>
    </w:p>
    <w:p w14:paraId="11030C7A" w14:textId="783BA1E7" w:rsidR="009E7F57" w:rsidRPr="00FA7C9F" w:rsidRDefault="007931FC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lastRenderedPageBreak/>
        <w:tab/>
      </w:r>
      <w:r w:rsidRPr="00FA7C9F">
        <w:rPr>
          <w:rFonts w:ascii="Candara" w:hAnsi="Candara"/>
          <w:lang w:val="en-GB"/>
        </w:rPr>
        <w:tab/>
      </w:r>
      <w:r w:rsidR="009E7F57" w:rsidRPr="00FA7C9F">
        <w:rPr>
          <w:rFonts w:ascii="Candara" w:hAnsi="Candara"/>
          <w:lang w:val="en-GB"/>
        </w:rPr>
        <w:t>Brimbank City Council</w:t>
      </w:r>
    </w:p>
    <w:p w14:paraId="5D58F813" w14:textId="77777777" w:rsidR="005E285D" w:rsidRDefault="007931FC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ab/>
      </w:r>
      <w:r w:rsidRPr="00FA7C9F">
        <w:rPr>
          <w:rFonts w:ascii="Candara" w:hAnsi="Candara"/>
          <w:lang w:val="en-GB"/>
        </w:rPr>
        <w:tab/>
      </w:r>
    </w:p>
    <w:p w14:paraId="70A689C4" w14:textId="466F6A5E" w:rsidR="00FF14CB" w:rsidRPr="00FA7C9F" w:rsidRDefault="005E285D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ab/>
      </w:r>
      <w:r w:rsidR="009E7F57" w:rsidRPr="00FA7C9F">
        <w:rPr>
          <w:rFonts w:ascii="Candara" w:hAnsi="Candara"/>
          <w:lang w:val="en-GB"/>
        </w:rPr>
        <w:t>3:30 – 5:30 pm</w:t>
      </w:r>
      <w:r w:rsidR="009E7F57" w:rsidRPr="00FA7C9F">
        <w:rPr>
          <w:rFonts w:ascii="Candara" w:hAnsi="Candara"/>
          <w:lang w:val="en-GB"/>
        </w:rPr>
        <w:tab/>
      </w:r>
    </w:p>
    <w:p w14:paraId="43ED8415" w14:textId="5C835A80" w:rsidR="005E285D" w:rsidRDefault="00FF14CB" w:rsidP="005E285D">
      <w:pPr>
        <w:tabs>
          <w:tab w:val="left" w:pos="2835"/>
          <w:tab w:val="left" w:pos="4820"/>
        </w:tabs>
        <w:spacing w:after="0" w:line="240" w:lineRule="auto"/>
        <w:ind w:left="2880"/>
        <w:rPr>
          <w:rFonts w:ascii="Candara" w:hAnsi="Candara"/>
          <w:lang w:val="en-GB"/>
        </w:rPr>
      </w:pPr>
      <w:bookmarkStart w:id="0" w:name="_GoBack"/>
      <w:bookmarkEnd w:id="0"/>
      <w:r w:rsidRPr="00FA7C9F">
        <w:rPr>
          <w:rFonts w:ascii="Candara" w:hAnsi="Candara"/>
          <w:lang w:val="en-GB"/>
        </w:rPr>
        <w:tab/>
      </w:r>
      <w:r w:rsidR="005E285D">
        <w:rPr>
          <w:rFonts w:ascii="Candara" w:hAnsi="Candara"/>
          <w:lang w:val="en-GB"/>
        </w:rPr>
        <w:t>Rivervue Managers and Developers</w:t>
      </w:r>
    </w:p>
    <w:p w14:paraId="09F0EEC0" w14:textId="77777777" w:rsidR="005E285D" w:rsidRDefault="005E285D" w:rsidP="005E285D">
      <w:pPr>
        <w:tabs>
          <w:tab w:val="left" w:pos="2835"/>
          <w:tab w:val="left" w:pos="4820"/>
        </w:tabs>
        <w:spacing w:after="0" w:line="240" w:lineRule="auto"/>
        <w:ind w:left="2880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ab/>
        <w:t>(Note Rivervue Managers and Developers</w:t>
      </w:r>
    </w:p>
    <w:p w14:paraId="7B03FC69" w14:textId="77777777" w:rsidR="005E285D" w:rsidRDefault="005E285D" w:rsidP="005E285D">
      <w:pPr>
        <w:tabs>
          <w:tab w:val="left" w:pos="2835"/>
          <w:tab w:val="left" w:pos="4820"/>
        </w:tabs>
        <w:spacing w:after="0" w:line="240" w:lineRule="auto"/>
        <w:ind w:left="2880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ab/>
        <w:t>have elected not to attend.  Accordingly, this</w:t>
      </w:r>
    </w:p>
    <w:p w14:paraId="62F73EFB" w14:textId="69946CDC" w:rsidR="005E285D" w:rsidRDefault="005E285D" w:rsidP="005E285D">
      <w:pPr>
        <w:tabs>
          <w:tab w:val="left" w:pos="2835"/>
          <w:tab w:val="left" w:pos="4820"/>
        </w:tabs>
        <w:spacing w:after="0" w:line="240" w:lineRule="auto"/>
        <w:ind w:left="2880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ab/>
        <w:t>session may be cancelled).</w:t>
      </w:r>
    </w:p>
    <w:p w14:paraId="7E213279" w14:textId="5A9A4424" w:rsidR="002049C5" w:rsidRDefault="002049C5" w:rsidP="005E285D">
      <w:pPr>
        <w:tabs>
          <w:tab w:val="left" w:pos="2835"/>
          <w:tab w:val="left" w:pos="4820"/>
        </w:tabs>
        <w:spacing w:after="0" w:line="240" w:lineRule="auto"/>
        <w:ind w:left="2880"/>
        <w:rPr>
          <w:rFonts w:ascii="Candara" w:hAnsi="Candara"/>
          <w:lang w:val="en-GB"/>
        </w:rPr>
      </w:pPr>
    </w:p>
    <w:p w14:paraId="6B350067" w14:textId="77777777" w:rsidR="002049C5" w:rsidRPr="00FA7C9F" w:rsidRDefault="002049C5" w:rsidP="005E285D">
      <w:pPr>
        <w:tabs>
          <w:tab w:val="left" w:pos="2835"/>
          <w:tab w:val="left" w:pos="4820"/>
        </w:tabs>
        <w:spacing w:after="0" w:line="240" w:lineRule="auto"/>
        <w:ind w:left="2880"/>
        <w:rPr>
          <w:rFonts w:ascii="Candara" w:hAnsi="Candara"/>
          <w:lang w:val="en-GB"/>
        </w:rPr>
      </w:pPr>
    </w:p>
    <w:p w14:paraId="7B579FB5" w14:textId="42380052" w:rsidR="009E7F57" w:rsidRDefault="009E7F57" w:rsidP="00DE2D75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</w:p>
    <w:p w14:paraId="434D6B27" w14:textId="49DA6E06" w:rsidR="007931FC" w:rsidRPr="00FA7C9F" w:rsidRDefault="009E7F57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b/>
          <w:bCs/>
          <w:lang w:val="en-GB"/>
        </w:rPr>
        <w:t>Wednesday 19</w:t>
      </w:r>
      <w:r w:rsidRPr="00FA7C9F">
        <w:rPr>
          <w:rFonts w:ascii="Candara" w:hAnsi="Candara"/>
          <w:b/>
          <w:bCs/>
          <w:vertAlign w:val="superscript"/>
          <w:lang w:val="en-GB"/>
        </w:rPr>
        <w:t xml:space="preserve"> </w:t>
      </w:r>
      <w:r w:rsidRPr="00FA7C9F">
        <w:rPr>
          <w:rFonts w:ascii="Candara" w:hAnsi="Candara"/>
          <w:b/>
          <w:bCs/>
          <w:lang w:val="en-GB"/>
        </w:rPr>
        <w:t>July</w:t>
      </w:r>
      <w:r w:rsidR="00FA7C9F" w:rsidRPr="00FA7C9F">
        <w:rPr>
          <w:rFonts w:ascii="Candara" w:hAnsi="Candara"/>
          <w:b/>
          <w:bCs/>
          <w:lang w:val="en-GB"/>
        </w:rPr>
        <w:tab/>
      </w:r>
      <w:r w:rsidR="00FA7C9F" w:rsidRPr="00FA7C9F">
        <w:rPr>
          <w:rFonts w:ascii="Candara" w:hAnsi="Candara"/>
          <w:b/>
          <w:bCs/>
          <w:lang w:val="en-GB"/>
        </w:rPr>
        <w:tab/>
      </w:r>
      <w:r w:rsidRPr="00FA7C9F">
        <w:rPr>
          <w:rFonts w:ascii="Candara" w:hAnsi="Candara"/>
          <w:lang w:val="en-GB"/>
        </w:rPr>
        <w:t>9:00 – 11:00 am</w:t>
      </w:r>
      <w:r w:rsidRPr="00FA7C9F">
        <w:rPr>
          <w:rFonts w:ascii="Candara" w:hAnsi="Candara"/>
          <w:lang w:val="en-GB"/>
        </w:rPr>
        <w:tab/>
      </w:r>
    </w:p>
    <w:p w14:paraId="6C0D068A" w14:textId="746F93ED" w:rsidR="009E7F57" w:rsidRPr="00FA7C9F" w:rsidRDefault="007931FC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ab/>
      </w:r>
      <w:r w:rsidRPr="00FA7C9F">
        <w:rPr>
          <w:rFonts w:ascii="Candara" w:hAnsi="Candara"/>
          <w:lang w:val="en-GB"/>
        </w:rPr>
        <w:tab/>
      </w:r>
      <w:r w:rsidR="009E7F57" w:rsidRPr="00FA7C9F">
        <w:rPr>
          <w:rFonts w:ascii="Candara" w:hAnsi="Candara"/>
          <w:lang w:val="en-GB"/>
        </w:rPr>
        <w:t xml:space="preserve">Victorian Racing Club </w:t>
      </w:r>
    </w:p>
    <w:p w14:paraId="7CAB08CE" w14:textId="77777777" w:rsidR="00010E3F" w:rsidRDefault="00010E3F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</w:p>
    <w:p w14:paraId="0E1A4DB1" w14:textId="47857794" w:rsidR="009E7F57" w:rsidRDefault="007931FC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ab/>
      </w:r>
      <w:r w:rsidRPr="00FA7C9F">
        <w:rPr>
          <w:rFonts w:ascii="Candara" w:hAnsi="Candara"/>
          <w:lang w:val="en-GB"/>
        </w:rPr>
        <w:tab/>
      </w:r>
    </w:p>
    <w:p w14:paraId="08F46821" w14:textId="77777777" w:rsidR="00CE44B4" w:rsidRPr="00FA7C9F" w:rsidRDefault="00CE44B4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</w:p>
    <w:p w14:paraId="47BE37B4" w14:textId="4E01CB38" w:rsidR="007931FC" w:rsidRPr="00FA7C9F" w:rsidRDefault="009E7F57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b/>
          <w:bCs/>
          <w:lang w:val="en-GB"/>
        </w:rPr>
        <w:t>Thursday 20 July</w:t>
      </w:r>
      <w:r w:rsidRPr="00FA7C9F">
        <w:rPr>
          <w:rFonts w:ascii="Candara" w:hAnsi="Candara"/>
          <w:b/>
          <w:bCs/>
          <w:lang w:val="en-GB"/>
        </w:rPr>
        <w:tab/>
      </w:r>
      <w:r w:rsidR="00FA7C9F" w:rsidRPr="00FA7C9F">
        <w:rPr>
          <w:rFonts w:ascii="Candara" w:hAnsi="Candara"/>
          <w:b/>
          <w:bCs/>
          <w:lang w:val="en-GB"/>
        </w:rPr>
        <w:tab/>
      </w:r>
      <w:r w:rsidRPr="00FA7C9F">
        <w:rPr>
          <w:rFonts w:ascii="Candara" w:hAnsi="Candara"/>
          <w:lang w:val="en-GB"/>
        </w:rPr>
        <w:t>9:00 – 11:00 am</w:t>
      </w:r>
      <w:r w:rsidRPr="00FA7C9F">
        <w:rPr>
          <w:rFonts w:ascii="Candara" w:hAnsi="Candara"/>
          <w:lang w:val="en-GB"/>
        </w:rPr>
        <w:tab/>
      </w:r>
    </w:p>
    <w:p w14:paraId="471636D0" w14:textId="48ED950A" w:rsidR="009E7F57" w:rsidRPr="00FA7C9F" w:rsidRDefault="007931FC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ab/>
      </w:r>
      <w:r w:rsidRPr="00FA7C9F">
        <w:rPr>
          <w:rFonts w:ascii="Candara" w:hAnsi="Candara"/>
          <w:lang w:val="en-GB"/>
        </w:rPr>
        <w:tab/>
      </w:r>
      <w:r w:rsidR="009E7F57" w:rsidRPr="00FA7C9F">
        <w:rPr>
          <w:rFonts w:ascii="Candara" w:hAnsi="Candara"/>
          <w:lang w:val="en-GB"/>
        </w:rPr>
        <w:t xml:space="preserve">City of Melbourne </w:t>
      </w:r>
    </w:p>
    <w:p w14:paraId="41A1C037" w14:textId="77777777" w:rsidR="005E285D" w:rsidRDefault="007931FC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ab/>
      </w:r>
      <w:r w:rsidRPr="00FA7C9F">
        <w:rPr>
          <w:rFonts w:ascii="Candara" w:hAnsi="Candara"/>
          <w:lang w:val="en-GB"/>
        </w:rPr>
        <w:tab/>
      </w:r>
    </w:p>
    <w:p w14:paraId="3CB8BE72" w14:textId="75049474" w:rsidR="005E285D" w:rsidRDefault="005E285D" w:rsidP="00C01099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ab/>
      </w:r>
    </w:p>
    <w:p w14:paraId="66493E7B" w14:textId="59A25280" w:rsidR="00C01099" w:rsidRPr="00FA7C9F" w:rsidRDefault="00C01099" w:rsidP="00C01099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lastRenderedPageBreak/>
        <w:tab/>
      </w:r>
      <w:r w:rsidR="005E285D">
        <w:rPr>
          <w:rFonts w:ascii="Candara" w:hAnsi="Candara"/>
          <w:lang w:val="en-GB"/>
        </w:rPr>
        <w:tab/>
      </w:r>
      <w:r w:rsidRPr="00FA7C9F">
        <w:rPr>
          <w:rFonts w:ascii="Candara" w:hAnsi="Candara"/>
          <w:lang w:val="en-GB"/>
        </w:rPr>
        <w:t>1:00 – 3:00 pm</w:t>
      </w:r>
      <w:r w:rsidRPr="00FA7C9F">
        <w:rPr>
          <w:rFonts w:ascii="Candara" w:hAnsi="Candara"/>
          <w:lang w:val="en-GB"/>
        </w:rPr>
        <w:tab/>
      </w:r>
    </w:p>
    <w:p w14:paraId="22EEED18" w14:textId="77777777" w:rsidR="00C01099" w:rsidRPr="00FA7C9F" w:rsidRDefault="00C01099" w:rsidP="00C01099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ab/>
      </w:r>
      <w:r w:rsidRPr="00FA7C9F">
        <w:rPr>
          <w:rFonts w:ascii="Candara" w:hAnsi="Candara"/>
          <w:lang w:val="en-GB"/>
        </w:rPr>
        <w:tab/>
        <w:t xml:space="preserve">Maribyrnong City </w:t>
      </w:r>
    </w:p>
    <w:p w14:paraId="68768F87" w14:textId="5C2A30E3" w:rsidR="00F84AEC" w:rsidRPr="00FA7C9F" w:rsidRDefault="00C01099" w:rsidP="005E285D">
      <w:pPr>
        <w:tabs>
          <w:tab w:val="left" w:pos="2835"/>
          <w:tab w:val="left" w:pos="4820"/>
        </w:tabs>
        <w:spacing w:after="0" w:line="240" w:lineRule="auto"/>
        <w:ind w:left="2880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ab/>
      </w:r>
    </w:p>
    <w:p w14:paraId="45F403F9" w14:textId="77777777" w:rsidR="00FA7C9F" w:rsidRPr="00FA7C9F" w:rsidRDefault="00FA7C9F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</w:p>
    <w:p w14:paraId="452C2BF7" w14:textId="19036119" w:rsidR="007931FC" w:rsidRPr="00FA7C9F" w:rsidRDefault="009E7F57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b/>
          <w:bCs/>
          <w:lang w:val="en-GB"/>
        </w:rPr>
        <w:t>Friday 21 July</w:t>
      </w:r>
      <w:r w:rsidR="00FA7C9F" w:rsidRPr="00FA7C9F">
        <w:rPr>
          <w:rFonts w:ascii="Candara" w:hAnsi="Candara"/>
          <w:b/>
          <w:bCs/>
          <w:lang w:val="en-GB"/>
        </w:rPr>
        <w:tab/>
      </w:r>
      <w:r w:rsidR="00FA7C9F" w:rsidRPr="00FA7C9F">
        <w:rPr>
          <w:rFonts w:ascii="Candara" w:hAnsi="Candara"/>
          <w:b/>
          <w:bCs/>
          <w:lang w:val="en-GB"/>
        </w:rPr>
        <w:tab/>
      </w:r>
      <w:r w:rsidRPr="00FA7C9F">
        <w:rPr>
          <w:rFonts w:ascii="Candara" w:hAnsi="Candara"/>
          <w:lang w:val="en-GB"/>
        </w:rPr>
        <w:t>9:00 am – 12:00 noon</w:t>
      </w:r>
    </w:p>
    <w:p w14:paraId="35A61128" w14:textId="77777777" w:rsidR="007931FC" w:rsidRPr="00FA7C9F" w:rsidRDefault="007931FC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ab/>
      </w:r>
      <w:r w:rsidR="009E7F57" w:rsidRPr="00FA7C9F">
        <w:rPr>
          <w:rFonts w:ascii="Candara" w:hAnsi="Candara"/>
          <w:lang w:val="en-GB"/>
        </w:rPr>
        <w:tab/>
        <w:t>Rivervue Residents’ Committee and</w:t>
      </w:r>
    </w:p>
    <w:p w14:paraId="10F54586" w14:textId="244D5232" w:rsidR="009E7F57" w:rsidRPr="00FA7C9F" w:rsidRDefault="007931FC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ab/>
      </w:r>
      <w:r w:rsidRPr="00FA7C9F">
        <w:rPr>
          <w:rFonts w:ascii="Candara" w:hAnsi="Candara"/>
          <w:lang w:val="en-GB"/>
        </w:rPr>
        <w:tab/>
      </w:r>
      <w:r w:rsidR="009E7F57" w:rsidRPr="00FA7C9F">
        <w:rPr>
          <w:rFonts w:ascii="Candara" w:hAnsi="Candara"/>
          <w:lang w:val="en-GB"/>
        </w:rPr>
        <w:t xml:space="preserve"> Rivervue Residents</w:t>
      </w:r>
    </w:p>
    <w:p w14:paraId="0F2DDA28" w14:textId="28EE193B" w:rsidR="009E7F57" w:rsidRDefault="007931FC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 w:rsidRPr="00FA7C9F">
        <w:rPr>
          <w:rFonts w:ascii="Candara" w:hAnsi="Candara"/>
          <w:lang w:val="en-GB"/>
        </w:rPr>
        <w:tab/>
      </w:r>
      <w:r w:rsidRPr="00FA7C9F">
        <w:rPr>
          <w:rFonts w:ascii="Candara" w:hAnsi="Candara"/>
          <w:lang w:val="en-GB"/>
        </w:rPr>
        <w:tab/>
      </w:r>
    </w:p>
    <w:p w14:paraId="3F3B0BF2" w14:textId="77777777" w:rsidR="00EB43E4" w:rsidRDefault="00EB43E4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</w:p>
    <w:p w14:paraId="35E6FF83" w14:textId="3305A4A4" w:rsidR="00EB43E4" w:rsidRDefault="00EB43E4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ab/>
        <w:t>1:00 – 4:00 pm</w:t>
      </w:r>
    </w:p>
    <w:p w14:paraId="5A61D626" w14:textId="606CDC3B" w:rsidR="00EB43E4" w:rsidRDefault="00EB43E4" w:rsidP="00EB43E4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ab/>
        <w:t xml:space="preserve">Continuation of </w:t>
      </w:r>
      <w:r w:rsidRPr="00FA7C9F">
        <w:rPr>
          <w:rFonts w:ascii="Candara" w:hAnsi="Candara"/>
          <w:lang w:val="en-GB"/>
        </w:rPr>
        <w:t>Melbourne Water</w:t>
      </w:r>
      <w:r w:rsidR="009B36A3">
        <w:rPr>
          <w:rFonts w:ascii="Candara" w:hAnsi="Candara"/>
          <w:lang w:val="en-GB"/>
        </w:rPr>
        <w:t>’s</w:t>
      </w:r>
    </w:p>
    <w:p w14:paraId="622637F8" w14:textId="18A4C54F" w:rsidR="009B36A3" w:rsidRPr="00FA7C9F" w:rsidRDefault="009B36A3" w:rsidP="00EB43E4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ab/>
        <w:t>Presentation from Monday</w:t>
      </w:r>
      <w:r w:rsidR="0008413B">
        <w:rPr>
          <w:rFonts w:ascii="Candara" w:hAnsi="Candara"/>
          <w:lang w:val="en-GB"/>
        </w:rPr>
        <w:t xml:space="preserve"> 17th</w:t>
      </w:r>
    </w:p>
    <w:p w14:paraId="07C255C8" w14:textId="76614D63" w:rsidR="00EB43E4" w:rsidRPr="00FA7C9F" w:rsidRDefault="00EB43E4" w:rsidP="00E60580">
      <w:pPr>
        <w:tabs>
          <w:tab w:val="left" w:pos="2835"/>
          <w:tab w:val="left" w:pos="4820"/>
        </w:tabs>
        <w:spacing w:after="0" w:line="240" w:lineRule="auto"/>
        <w:jc w:val="both"/>
        <w:rPr>
          <w:rFonts w:ascii="Candara" w:hAnsi="Candara"/>
          <w:lang w:val="en-GB"/>
        </w:rPr>
      </w:pPr>
    </w:p>
    <w:sectPr w:rsidR="00EB43E4" w:rsidRPr="00FA7C9F" w:rsidSect="00250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E2A8" w14:textId="77777777" w:rsidR="00A8317E" w:rsidRDefault="00A8317E" w:rsidP="00C41536">
      <w:pPr>
        <w:spacing w:after="0" w:line="240" w:lineRule="auto"/>
      </w:pPr>
      <w:r>
        <w:separator/>
      </w:r>
    </w:p>
  </w:endnote>
  <w:endnote w:type="continuationSeparator" w:id="0">
    <w:p w14:paraId="3404CC13" w14:textId="77777777" w:rsidR="00A8317E" w:rsidRDefault="00A8317E" w:rsidP="00C4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35D5" w14:textId="77777777" w:rsidR="002049C5" w:rsidRDefault="00204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46172" w14:textId="02485FAF" w:rsidR="00C41536" w:rsidRDefault="00C41536">
    <w:pPr>
      <w:pStyle w:val="Footer"/>
    </w:pPr>
    <w:r>
      <w:t xml:space="preserve">Version </w:t>
    </w:r>
    <w:r w:rsidR="00306E95">
      <w:t>5</w:t>
    </w:r>
  </w:p>
  <w:p w14:paraId="10888188" w14:textId="77777777" w:rsidR="00C41536" w:rsidRDefault="00C41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0069" w14:textId="77777777" w:rsidR="002049C5" w:rsidRDefault="00204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E445B" w14:textId="77777777" w:rsidR="00A8317E" w:rsidRDefault="00A8317E" w:rsidP="00C41536">
      <w:pPr>
        <w:spacing w:after="0" w:line="240" w:lineRule="auto"/>
      </w:pPr>
      <w:r>
        <w:separator/>
      </w:r>
    </w:p>
  </w:footnote>
  <w:footnote w:type="continuationSeparator" w:id="0">
    <w:p w14:paraId="46B5D028" w14:textId="77777777" w:rsidR="00A8317E" w:rsidRDefault="00A8317E" w:rsidP="00C4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69F9" w14:textId="595CB681" w:rsidR="003477AC" w:rsidRDefault="00347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6DFA" w14:textId="5773ABDF" w:rsidR="003477AC" w:rsidRDefault="002049C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957324" wp14:editId="644247A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675435c859554e5530bfc5b" descr="{&quot;HashCode&quot;:4315179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9A46BB" w14:textId="4F733742" w:rsidR="002049C5" w:rsidRPr="002049C5" w:rsidRDefault="002049C5" w:rsidP="002049C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</w:pPr>
                          <w:r w:rsidRPr="002049C5"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57324" id="_x0000_t202" coordsize="21600,21600" o:spt="202" path="m,l,21600r21600,l21600,xe">
              <v:stroke joinstyle="miter"/>
              <v:path gradientshapeok="t" o:connecttype="rect"/>
            </v:shapetype>
            <v:shape id="MSIPCMc675435c859554e5530bfc5b" o:spid="_x0000_s1026" type="#_x0000_t202" alt="{&quot;HashCode&quot;:43151792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" o:allowincell="f" filled="f" stroked="f" strokeweight=".5pt">
              <v:fill o:detectmouseclick="t"/>
              <v:textbox inset=",0,,0">
                <w:txbxContent>
                  <w:p w14:paraId="5A9A46BB" w14:textId="4F733742" w:rsidR="002049C5" w:rsidRPr="002049C5" w:rsidRDefault="002049C5" w:rsidP="002049C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8"/>
                      </w:rPr>
                    </w:pPr>
                    <w:r w:rsidRPr="002049C5">
                      <w:rPr>
                        <w:rFonts w:ascii="Calibri" w:hAnsi="Calibri" w:cs="Calibri"/>
                        <w:color w:val="FF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E316" w14:textId="54D24FB3" w:rsidR="003477AC" w:rsidRDefault="00347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57"/>
    <w:rsid w:val="00010E3F"/>
    <w:rsid w:val="0008413B"/>
    <w:rsid w:val="000B58FE"/>
    <w:rsid w:val="00110EBA"/>
    <w:rsid w:val="00194D5C"/>
    <w:rsid w:val="001E0BF6"/>
    <w:rsid w:val="001E4C12"/>
    <w:rsid w:val="002049C5"/>
    <w:rsid w:val="002509BF"/>
    <w:rsid w:val="00306D52"/>
    <w:rsid w:val="00306E95"/>
    <w:rsid w:val="00324F31"/>
    <w:rsid w:val="00342DE6"/>
    <w:rsid w:val="003477AC"/>
    <w:rsid w:val="00385641"/>
    <w:rsid w:val="003C53E7"/>
    <w:rsid w:val="003D3F85"/>
    <w:rsid w:val="003E069A"/>
    <w:rsid w:val="003E600D"/>
    <w:rsid w:val="00497F9F"/>
    <w:rsid w:val="004A2190"/>
    <w:rsid w:val="004C3506"/>
    <w:rsid w:val="004D2395"/>
    <w:rsid w:val="004E2ABE"/>
    <w:rsid w:val="00504339"/>
    <w:rsid w:val="00504468"/>
    <w:rsid w:val="00525CDF"/>
    <w:rsid w:val="005867AC"/>
    <w:rsid w:val="005B3ED3"/>
    <w:rsid w:val="005C1083"/>
    <w:rsid w:val="005E285D"/>
    <w:rsid w:val="005F3AA9"/>
    <w:rsid w:val="00613BBC"/>
    <w:rsid w:val="00634E9D"/>
    <w:rsid w:val="00647E88"/>
    <w:rsid w:val="00654774"/>
    <w:rsid w:val="006626A8"/>
    <w:rsid w:val="007016AE"/>
    <w:rsid w:val="00720602"/>
    <w:rsid w:val="007444E2"/>
    <w:rsid w:val="007471C8"/>
    <w:rsid w:val="00774EB0"/>
    <w:rsid w:val="00777267"/>
    <w:rsid w:val="007931FC"/>
    <w:rsid w:val="00863D3C"/>
    <w:rsid w:val="00894C8C"/>
    <w:rsid w:val="008C6BA8"/>
    <w:rsid w:val="008D6791"/>
    <w:rsid w:val="00907DF4"/>
    <w:rsid w:val="00936F18"/>
    <w:rsid w:val="0097155B"/>
    <w:rsid w:val="009A73E9"/>
    <w:rsid w:val="009B36A3"/>
    <w:rsid w:val="009D48D9"/>
    <w:rsid w:val="009D67AF"/>
    <w:rsid w:val="009E7F57"/>
    <w:rsid w:val="00A8317E"/>
    <w:rsid w:val="00A9124C"/>
    <w:rsid w:val="00AB2C0D"/>
    <w:rsid w:val="00AC06F3"/>
    <w:rsid w:val="00AC1442"/>
    <w:rsid w:val="00B61B69"/>
    <w:rsid w:val="00BB1203"/>
    <w:rsid w:val="00C01099"/>
    <w:rsid w:val="00C41536"/>
    <w:rsid w:val="00CE1461"/>
    <w:rsid w:val="00CE44B4"/>
    <w:rsid w:val="00CF0A25"/>
    <w:rsid w:val="00D41855"/>
    <w:rsid w:val="00DC0463"/>
    <w:rsid w:val="00DC783C"/>
    <w:rsid w:val="00DE2D75"/>
    <w:rsid w:val="00E15C97"/>
    <w:rsid w:val="00E34C90"/>
    <w:rsid w:val="00E60580"/>
    <w:rsid w:val="00E9384E"/>
    <w:rsid w:val="00EB43E4"/>
    <w:rsid w:val="00F03851"/>
    <w:rsid w:val="00F525C1"/>
    <w:rsid w:val="00F56B7C"/>
    <w:rsid w:val="00F60252"/>
    <w:rsid w:val="00F81853"/>
    <w:rsid w:val="00F84AEC"/>
    <w:rsid w:val="00FA61D6"/>
    <w:rsid w:val="00FA7C9F"/>
    <w:rsid w:val="00FB63E5"/>
    <w:rsid w:val="00FF14CB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0BA0C"/>
  <w15:chartTrackingRefBased/>
  <w15:docId w15:val="{6B3A6B53-89D6-4F88-A1A7-6FA5D7AB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D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D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36"/>
  </w:style>
  <w:style w:type="paragraph" w:styleId="Footer">
    <w:name w:val="footer"/>
    <w:basedOn w:val="Normal"/>
    <w:link w:val="FooterChar"/>
    <w:uiPriority w:val="99"/>
    <w:unhideWhenUsed/>
    <w:rsid w:val="00C4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independentreviewpanel.onmicrosoft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048f31f-5e3a-4c16-a304-2cf3e60cfa48}" enabled="1" method="Standard" siteId="{f9082a24-b25a-4201-b4a1-381dce1a172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Tony Pagone AM KC</dc:creator>
  <cp:keywords/>
  <dc:description/>
  <cp:lastModifiedBy>Liz Nairn</cp:lastModifiedBy>
  <cp:revision>2</cp:revision>
  <cp:lastPrinted>2023-07-11T02:45:00Z</cp:lastPrinted>
  <dcterms:created xsi:type="dcterms:W3CDTF">2023-07-18T01:19:00Z</dcterms:created>
  <dcterms:modified xsi:type="dcterms:W3CDTF">2023-07-18T01:19:00Z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1a0ea4-6344-45fe-bd17-9bfc2ab6afb4_Enabled">
    <vt:lpwstr>true</vt:lpwstr>
  </property>
  <property fmtid="{D5CDD505-2E9C-101B-9397-08002B2CF9AE}" pid="3" name="MSIP_Label_8d1a0ea4-6344-45fe-bd17-9bfc2ab6afb4_SetDate">
    <vt:lpwstr>2023-07-18T01:19:10Z</vt:lpwstr>
  </property>
  <property fmtid="{D5CDD505-2E9C-101B-9397-08002B2CF9AE}" pid="4" name="MSIP_Label_8d1a0ea4-6344-45fe-bd17-9bfc2ab6afb4_Method">
    <vt:lpwstr>Standard</vt:lpwstr>
  </property>
  <property fmtid="{D5CDD505-2E9C-101B-9397-08002B2CF9AE}" pid="5" name="MSIP_Label_8d1a0ea4-6344-45fe-bd17-9bfc2ab6afb4_Name">
    <vt:lpwstr>OFFICIAL</vt:lpwstr>
  </property>
  <property fmtid="{D5CDD505-2E9C-101B-9397-08002B2CF9AE}" pid="6" name="MSIP_Label_8d1a0ea4-6344-45fe-bd17-9bfc2ab6afb4_SiteId">
    <vt:lpwstr>fe26127b-78ee-42c7-803e-4d67c0488cf9</vt:lpwstr>
  </property>
  <property fmtid="{D5CDD505-2E9C-101B-9397-08002B2CF9AE}" pid="7" name="MSIP_Label_8d1a0ea4-6344-45fe-bd17-9bfc2ab6afb4_ActionId">
    <vt:lpwstr>0c5898f2-7853-4fbd-98c2-4b1ada1713a5</vt:lpwstr>
  </property>
  <property fmtid="{D5CDD505-2E9C-101B-9397-08002B2CF9AE}" pid="8" name="MSIP_Label_8d1a0ea4-6344-45fe-bd17-9bfc2ab6afb4_ContentBits">
    <vt:lpwstr>1</vt:lpwstr>
  </property>
</Properties>
</file>